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BE7C" w14:textId="77777777" w:rsidR="00222D57" w:rsidRDefault="00222D57" w:rsidP="00955C9A">
      <w:pPr>
        <w:jc w:val="both"/>
      </w:pPr>
      <w:bookmarkStart w:id="0" w:name="_GoBack"/>
      <w:bookmarkEnd w:id="0"/>
    </w:p>
    <w:p w14:paraId="209594F5" w14:textId="45BDD23B" w:rsidR="00B9701F" w:rsidRPr="00A92E42" w:rsidRDefault="00A92E42" w:rsidP="00A92E42">
      <w:pPr>
        <w:pStyle w:val="NormalWeb"/>
        <w:jc w:val="center"/>
        <w:rPr>
          <w:rFonts w:ascii="Arial" w:hAnsi="Arial" w:cs="Arial"/>
          <w:color w:val="549EC9"/>
          <w:sz w:val="28"/>
          <w:szCs w:val="28"/>
        </w:rPr>
      </w:pPr>
      <w:r>
        <w:rPr>
          <w:rFonts w:ascii="Arial" w:hAnsi="Arial" w:cs="Arial"/>
          <w:bCs/>
          <w:color w:val="549EC9"/>
          <w:sz w:val="28"/>
          <w:szCs w:val="28"/>
        </w:rPr>
        <w:t>21</w:t>
      </w:r>
      <w:r w:rsidR="00883684">
        <w:rPr>
          <w:rFonts w:ascii="Arial" w:hAnsi="Arial" w:cs="Arial"/>
          <w:bCs/>
          <w:color w:val="549EC9"/>
          <w:sz w:val="28"/>
          <w:szCs w:val="28"/>
        </w:rPr>
        <w:t xml:space="preserve"> </w:t>
      </w:r>
      <w:r w:rsidR="00B9701F" w:rsidRPr="00B9701F">
        <w:rPr>
          <w:rFonts w:ascii="Arial" w:hAnsi="Arial" w:cs="Arial"/>
          <w:bCs/>
          <w:color w:val="549EC9"/>
          <w:sz w:val="28"/>
          <w:szCs w:val="28"/>
        </w:rPr>
        <w:t xml:space="preserve">START-UPS INNOVANTES </w:t>
      </w:r>
      <w:r w:rsidR="00883684">
        <w:rPr>
          <w:rFonts w:ascii="Arial" w:hAnsi="Arial" w:cs="Arial"/>
          <w:bCs/>
          <w:color w:val="549EC9"/>
          <w:sz w:val="28"/>
          <w:szCs w:val="28"/>
        </w:rPr>
        <w:t>SÉLECTIONNÉES</w:t>
      </w:r>
      <w:r w:rsidR="00B9701F" w:rsidRPr="00B9701F">
        <w:rPr>
          <w:rFonts w:ascii="Arial" w:hAnsi="Arial" w:cs="Arial"/>
          <w:bCs/>
          <w:color w:val="549EC9"/>
          <w:sz w:val="28"/>
          <w:szCs w:val="28"/>
        </w:rPr>
        <w:t xml:space="preserve"> </w:t>
      </w:r>
      <w:r w:rsidR="00B9701F">
        <w:rPr>
          <w:rFonts w:ascii="Arial" w:hAnsi="Arial" w:cs="Arial"/>
          <w:bCs/>
          <w:color w:val="549EC9"/>
          <w:sz w:val="28"/>
          <w:szCs w:val="28"/>
        </w:rPr>
        <w:t xml:space="preserve">- </w:t>
      </w:r>
      <w:r w:rsidR="00B9701F" w:rsidRPr="00B9701F">
        <w:rPr>
          <w:rFonts w:ascii="Arial" w:hAnsi="Arial" w:cs="Arial"/>
          <w:color w:val="549EC9"/>
          <w:sz w:val="28"/>
          <w:szCs w:val="28"/>
        </w:rPr>
        <w:t>ÉDITION 20</w:t>
      </w:r>
      <w:r>
        <w:rPr>
          <w:rFonts w:ascii="Arial" w:hAnsi="Arial" w:cs="Arial"/>
          <w:color w:val="549EC9"/>
          <w:sz w:val="28"/>
          <w:szCs w:val="28"/>
        </w:rPr>
        <w:t>20</w:t>
      </w:r>
      <w:r w:rsidR="00B9701F" w:rsidRPr="00B9701F">
        <w:rPr>
          <w:rFonts w:ascii="Arial" w:hAnsi="Arial" w:cs="Arial"/>
          <w:color w:val="549EC9"/>
          <w:sz w:val="28"/>
          <w:szCs w:val="28"/>
        </w:rPr>
        <w:t xml:space="preserve"> DU </w:t>
      </w:r>
      <w:r>
        <w:rPr>
          <w:rFonts w:ascii="Arial" w:hAnsi="Arial" w:cs="Arial"/>
          <w:color w:val="549EC9"/>
          <w:sz w:val="28"/>
          <w:szCs w:val="28"/>
        </w:rPr>
        <w:t>GRAND PRIX DE L’INNOVATION CONSTRUCTION DURABLE &amp; CADRE DE VIE</w:t>
      </w:r>
      <w:r w:rsidR="00B9701F" w:rsidRPr="00B9701F">
        <w:rPr>
          <w:rFonts w:ascii="Arial" w:hAnsi="Arial" w:cs="Arial"/>
          <w:color w:val="549EC9"/>
          <w:sz w:val="28"/>
          <w:szCs w:val="28"/>
        </w:rPr>
        <w:t xml:space="preserve"> </w:t>
      </w:r>
      <w:r w:rsidR="00B9701F">
        <w:rPr>
          <w:rFonts w:ascii="Arial" w:hAnsi="Arial" w:cs="Arial"/>
          <w:color w:val="549EC9"/>
          <w:sz w:val="28"/>
          <w:szCs w:val="28"/>
        </w:rPr>
        <w:t>ORGANISÉ PAR DOMOLANDES</w:t>
      </w:r>
    </w:p>
    <w:p w14:paraId="258042CA" w14:textId="17554518" w:rsidR="00B9701F" w:rsidRPr="00482D4B" w:rsidRDefault="00B9701F" w:rsidP="00955C9A">
      <w:pPr>
        <w:pStyle w:val="NormalWeb"/>
        <w:jc w:val="both"/>
        <w:rPr>
          <w:rFonts w:ascii="Arial" w:hAnsi="Arial" w:cs="Arial"/>
        </w:rPr>
      </w:pPr>
      <w:r w:rsidRPr="00482D4B">
        <w:rPr>
          <w:rFonts w:ascii="Arial" w:hAnsi="Arial" w:cs="Arial"/>
          <w:bCs/>
        </w:rPr>
        <w:t>Récompenser des projets de création et de développement d’entreprises innovantes en matière d’</w:t>
      </w:r>
      <w:proofErr w:type="spellStart"/>
      <w:r w:rsidRPr="00482D4B">
        <w:rPr>
          <w:rFonts w:ascii="Arial" w:hAnsi="Arial" w:cs="Arial"/>
          <w:bCs/>
        </w:rPr>
        <w:t>éco-construction</w:t>
      </w:r>
      <w:proofErr w:type="spellEnd"/>
      <w:r w:rsidR="00883684">
        <w:rPr>
          <w:rFonts w:ascii="Arial" w:hAnsi="Arial" w:cs="Arial"/>
          <w:bCs/>
        </w:rPr>
        <w:t>, d’habitat, de cadre de vie</w:t>
      </w:r>
      <w:r w:rsidRPr="00482D4B">
        <w:rPr>
          <w:rFonts w:ascii="Arial" w:hAnsi="Arial" w:cs="Arial"/>
          <w:bCs/>
        </w:rPr>
        <w:t xml:space="preserve"> et d’aménagement, tel est l’objet de la </w:t>
      </w:r>
      <w:r w:rsidR="00A92E42">
        <w:rPr>
          <w:rFonts w:ascii="Arial" w:hAnsi="Arial" w:cs="Arial"/>
          <w:bCs/>
        </w:rPr>
        <w:t>9</w:t>
      </w:r>
      <w:r w:rsidRPr="00482D4B">
        <w:rPr>
          <w:rFonts w:ascii="Arial" w:hAnsi="Arial" w:cs="Arial"/>
          <w:bCs/>
          <w:vertAlign w:val="superscript"/>
        </w:rPr>
        <w:t>ème</w:t>
      </w:r>
      <w:r w:rsidRPr="00482D4B">
        <w:rPr>
          <w:rFonts w:ascii="Arial" w:hAnsi="Arial" w:cs="Arial"/>
          <w:bCs/>
        </w:rPr>
        <w:t xml:space="preserve"> édition du </w:t>
      </w:r>
      <w:r w:rsidR="00A92E42">
        <w:rPr>
          <w:rFonts w:ascii="Arial" w:hAnsi="Arial" w:cs="Arial"/>
          <w:bCs/>
        </w:rPr>
        <w:t>Grand Prix de l’Innovation Construction Durable &amp; Cadre de Vie</w:t>
      </w:r>
      <w:r w:rsidRPr="00482D4B">
        <w:rPr>
          <w:rFonts w:ascii="Arial" w:hAnsi="Arial" w:cs="Arial"/>
          <w:bCs/>
        </w:rPr>
        <w:t xml:space="preserve"> organisé par le Technopôle Domolandes.</w:t>
      </w:r>
    </w:p>
    <w:p w14:paraId="448EF34F" w14:textId="77777777" w:rsidR="00B9701F" w:rsidRPr="00482D4B" w:rsidRDefault="00B9701F" w:rsidP="00955C9A">
      <w:pPr>
        <w:pStyle w:val="NormalWeb"/>
        <w:jc w:val="both"/>
        <w:rPr>
          <w:rFonts w:ascii="Arial" w:hAnsi="Arial" w:cs="Arial"/>
        </w:rPr>
      </w:pPr>
      <w:r w:rsidRPr="00482D4B">
        <w:rPr>
          <w:rFonts w:ascii="Arial" w:hAnsi="Arial" w:cs="Arial"/>
        </w:rPr>
        <w:t xml:space="preserve">Associant innovation et construction durable, ce </w:t>
      </w:r>
      <w:r w:rsidR="00883684">
        <w:rPr>
          <w:rFonts w:ascii="Arial" w:hAnsi="Arial" w:cs="Arial"/>
        </w:rPr>
        <w:t>c</w:t>
      </w:r>
      <w:r w:rsidRPr="00482D4B">
        <w:rPr>
          <w:rFonts w:ascii="Arial" w:hAnsi="Arial" w:cs="Arial"/>
        </w:rPr>
        <w:t xml:space="preserve">oncours s’adresse aux créateurs et aux jeunes entreprises de l’ensemble de la filière du bâtiment : entrepreneurs du bâtiment, bureaux d’études, architectes, fabricants de matériaux, porteurs de projets innovants, laboratoires de R&amp;D, développeurs de logiciels ou d’applications numériques... </w:t>
      </w:r>
    </w:p>
    <w:p w14:paraId="3B18F2D2" w14:textId="185D7423" w:rsidR="00B9701F" w:rsidRPr="00482D4B" w:rsidRDefault="00B9701F" w:rsidP="00955C9A">
      <w:pPr>
        <w:pStyle w:val="NormalWeb"/>
        <w:jc w:val="both"/>
        <w:rPr>
          <w:rFonts w:ascii="Arial" w:hAnsi="Arial" w:cs="Arial"/>
        </w:rPr>
      </w:pPr>
      <w:r w:rsidRPr="00482D4B">
        <w:rPr>
          <w:rFonts w:ascii="Arial" w:hAnsi="Arial" w:cs="Arial"/>
        </w:rPr>
        <w:t>Avec une nouvelle fois p</w:t>
      </w:r>
      <w:r w:rsidR="00A92E42">
        <w:rPr>
          <w:rFonts w:ascii="Arial" w:hAnsi="Arial" w:cs="Arial"/>
        </w:rPr>
        <w:t>lus</w:t>
      </w:r>
      <w:r w:rsidRPr="00482D4B">
        <w:rPr>
          <w:rFonts w:ascii="Arial" w:hAnsi="Arial" w:cs="Arial"/>
        </w:rPr>
        <w:t xml:space="preserve"> de </w:t>
      </w:r>
      <w:r w:rsidR="00A92E42">
        <w:rPr>
          <w:rFonts w:ascii="Arial" w:hAnsi="Arial" w:cs="Arial"/>
        </w:rPr>
        <w:t xml:space="preserve">130 manifestations d’intérêt et </w:t>
      </w:r>
      <w:r w:rsidRPr="00482D4B">
        <w:rPr>
          <w:rFonts w:ascii="Arial" w:hAnsi="Arial" w:cs="Arial"/>
        </w:rPr>
        <w:t>5</w:t>
      </w:r>
      <w:r w:rsidR="00A92E42">
        <w:rPr>
          <w:rFonts w:ascii="Arial" w:hAnsi="Arial" w:cs="Arial"/>
        </w:rPr>
        <w:t>7</w:t>
      </w:r>
      <w:r w:rsidRPr="00482D4B">
        <w:rPr>
          <w:rFonts w:ascii="Arial" w:hAnsi="Arial" w:cs="Arial"/>
        </w:rPr>
        <w:t xml:space="preserve"> candidatures, cette </w:t>
      </w:r>
      <w:r w:rsidR="00A92E42">
        <w:rPr>
          <w:rFonts w:ascii="Arial" w:hAnsi="Arial" w:cs="Arial"/>
        </w:rPr>
        <w:t>9</w:t>
      </w:r>
      <w:r w:rsidRPr="00482D4B">
        <w:rPr>
          <w:rFonts w:ascii="Arial" w:hAnsi="Arial" w:cs="Arial"/>
          <w:vertAlign w:val="superscript"/>
        </w:rPr>
        <w:t>ème</w:t>
      </w:r>
      <w:r w:rsidRPr="00482D4B">
        <w:rPr>
          <w:rFonts w:ascii="Arial" w:hAnsi="Arial" w:cs="Arial"/>
        </w:rPr>
        <w:t xml:space="preserve"> édition confirme la pertinence de cette initiative et que le secteur de l’</w:t>
      </w:r>
      <w:proofErr w:type="spellStart"/>
      <w:r w:rsidRPr="00482D4B">
        <w:rPr>
          <w:rFonts w:ascii="Arial" w:hAnsi="Arial" w:cs="Arial"/>
        </w:rPr>
        <w:t>éco-construction</w:t>
      </w:r>
      <w:proofErr w:type="spellEnd"/>
      <w:r w:rsidRPr="00482D4B">
        <w:rPr>
          <w:rFonts w:ascii="Arial" w:hAnsi="Arial" w:cs="Arial"/>
        </w:rPr>
        <w:t xml:space="preserve"> est un terreau fertile pour l’esprit d’entreprise et l’innovation. </w:t>
      </w:r>
      <w:r w:rsidR="002B4FC8">
        <w:rPr>
          <w:rFonts w:ascii="Arial" w:hAnsi="Arial" w:cs="Arial"/>
        </w:rPr>
        <w:t>C’est aussi un moyen pour Domolandes de manager de façon moderne l’innovation, d’être entreprenant et d’attirer les start-up</w:t>
      </w:r>
      <w:r w:rsidR="00A92E42">
        <w:rPr>
          <w:rFonts w:ascii="Arial" w:hAnsi="Arial" w:cs="Arial"/>
        </w:rPr>
        <w:t xml:space="preserve"> sur un territoire fertile</w:t>
      </w:r>
      <w:r w:rsidR="002B4FC8">
        <w:rPr>
          <w:rFonts w:ascii="Arial" w:hAnsi="Arial" w:cs="Arial"/>
        </w:rPr>
        <w:t>.</w:t>
      </w:r>
    </w:p>
    <w:p w14:paraId="472822F4" w14:textId="267E187F" w:rsidR="004F4F57" w:rsidRPr="00482D4B" w:rsidRDefault="00B9701F" w:rsidP="00955C9A">
      <w:pPr>
        <w:pStyle w:val="NormalWeb"/>
        <w:jc w:val="both"/>
        <w:rPr>
          <w:rFonts w:ascii="Arial" w:hAnsi="Arial" w:cs="Arial"/>
        </w:rPr>
      </w:pPr>
      <w:r w:rsidRPr="00482D4B">
        <w:rPr>
          <w:rFonts w:ascii="Arial" w:hAnsi="Arial" w:cs="Arial"/>
        </w:rPr>
        <w:t xml:space="preserve">Parmi les </w:t>
      </w:r>
      <w:r w:rsidR="00A92E42">
        <w:rPr>
          <w:rFonts w:ascii="Arial" w:hAnsi="Arial" w:cs="Arial"/>
        </w:rPr>
        <w:t>57</w:t>
      </w:r>
      <w:r w:rsidR="004F4F57" w:rsidRPr="00482D4B">
        <w:rPr>
          <w:rFonts w:ascii="Arial" w:hAnsi="Arial" w:cs="Arial"/>
        </w:rPr>
        <w:t xml:space="preserve"> </w:t>
      </w:r>
      <w:r w:rsidRPr="00482D4B">
        <w:rPr>
          <w:rFonts w:ascii="Arial" w:hAnsi="Arial" w:cs="Arial"/>
        </w:rPr>
        <w:t xml:space="preserve">projets reçus, </w:t>
      </w:r>
      <w:r w:rsidR="002B4FC8">
        <w:rPr>
          <w:rFonts w:ascii="Arial" w:hAnsi="Arial" w:cs="Arial"/>
        </w:rPr>
        <w:t>2</w:t>
      </w:r>
      <w:r w:rsidR="00A92E42">
        <w:rPr>
          <w:rFonts w:ascii="Arial" w:hAnsi="Arial" w:cs="Arial"/>
        </w:rPr>
        <w:t>1</w:t>
      </w:r>
      <w:r w:rsidR="002B4FC8">
        <w:rPr>
          <w:rFonts w:ascii="Arial" w:hAnsi="Arial" w:cs="Arial"/>
        </w:rPr>
        <w:t xml:space="preserve"> d’entre eux </w:t>
      </w:r>
      <w:r w:rsidR="00A92E42">
        <w:rPr>
          <w:rFonts w:ascii="Arial" w:hAnsi="Arial" w:cs="Arial"/>
        </w:rPr>
        <w:t>v</w:t>
      </w:r>
      <w:r w:rsidR="002B4FC8">
        <w:rPr>
          <w:rFonts w:ascii="Arial" w:hAnsi="Arial" w:cs="Arial"/>
        </w:rPr>
        <w:t xml:space="preserve">ont </w:t>
      </w:r>
      <w:r w:rsidR="00A92E42">
        <w:rPr>
          <w:rFonts w:ascii="Arial" w:hAnsi="Arial" w:cs="Arial"/>
        </w:rPr>
        <w:t xml:space="preserve">se </w:t>
      </w:r>
      <w:r w:rsidR="00EE68CB">
        <w:rPr>
          <w:rFonts w:ascii="Arial" w:hAnsi="Arial" w:cs="Arial"/>
        </w:rPr>
        <w:t>succéd</w:t>
      </w:r>
      <w:r w:rsidR="00A92E42">
        <w:rPr>
          <w:rFonts w:ascii="Arial" w:hAnsi="Arial" w:cs="Arial"/>
        </w:rPr>
        <w:t>er</w:t>
      </w:r>
      <w:r w:rsidR="002B4FC8">
        <w:rPr>
          <w:rFonts w:ascii="Arial" w:hAnsi="Arial" w:cs="Arial"/>
        </w:rPr>
        <w:t xml:space="preserve"> mardi </w:t>
      </w:r>
      <w:r w:rsidR="00A92E42">
        <w:rPr>
          <w:rFonts w:ascii="Arial" w:hAnsi="Arial" w:cs="Arial"/>
        </w:rPr>
        <w:t>15 septembre</w:t>
      </w:r>
      <w:r w:rsidR="002B4FC8">
        <w:rPr>
          <w:rFonts w:ascii="Arial" w:hAnsi="Arial" w:cs="Arial"/>
        </w:rPr>
        <w:t xml:space="preserve"> </w:t>
      </w:r>
      <w:r w:rsidR="00A92E42">
        <w:rPr>
          <w:rFonts w:ascii="Arial" w:hAnsi="Arial" w:cs="Arial"/>
        </w:rPr>
        <w:t>au siège de notre partenaire le Crédit Agricole Aquitaine</w:t>
      </w:r>
      <w:r w:rsidR="004859EA">
        <w:rPr>
          <w:rFonts w:ascii="Arial" w:hAnsi="Arial" w:cs="Arial"/>
        </w:rPr>
        <w:t xml:space="preserve"> à Bordeaux</w:t>
      </w:r>
      <w:r w:rsidR="00A92E42">
        <w:rPr>
          <w:rFonts w:ascii="Arial" w:hAnsi="Arial" w:cs="Arial"/>
        </w:rPr>
        <w:t xml:space="preserve"> devant</w:t>
      </w:r>
      <w:r w:rsidR="002B4FC8">
        <w:rPr>
          <w:rFonts w:ascii="Arial" w:hAnsi="Arial" w:cs="Arial"/>
        </w:rPr>
        <w:t xml:space="preserve"> le jury composé </w:t>
      </w:r>
      <w:r w:rsidR="004F4F57" w:rsidRPr="00482D4B">
        <w:rPr>
          <w:rFonts w:ascii="Arial" w:hAnsi="Arial" w:cs="Arial"/>
        </w:rPr>
        <w:t>de partenaires et d’acteurs régionaux de la création d’entreprises, de la construction et de l’innovation</w:t>
      </w:r>
      <w:r w:rsidR="002B4FC8">
        <w:rPr>
          <w:rFonts w:ascii="Arial" w:hAnsi="Arial" w:cs="Arial"/>
        </w:rPr>
        <w:t xml:space="preserve"> : Conseil Départemental des Landes, Communauté de communes </w:t>
      </w:r>
      <w:proofErr w:type="spellStart"/>
      <w:r w:rsidR="002B4FC8">
        <w:rPr>
          <w:rFonts w:ascii="Arial" w:hAnsi="Arial" w:cs="Arial"/>
        </w:rPr>
        <w:t>Maremne</w:t>
      </w:r>
      <w:proofErr w:type="spellEnd"/>
      <w:r w:rsidR="002B4FC8">
        <w:rPr>
          <w:rFonts w:ascii="Arial" w:hAnsi="Arial" w:cs="Arial"/>
        </w:rPr>
        <w:t xml:space="preserve"> Adour Côte-Sud, Bouygues Bâtiment, EDF, </w:t>
      </w:r>
      <w:proofErr w:type="spellStart"/>
      <w:r w:rsidR="002B4FC8">
        <w:rPr>
          <w:rFonts w:ascii="Arial" w:hAnsi="Arial" w:cs="Arial"/>
        </w:rPr>
        <w:t>Etchart</w:t>
      </w:r>
      <w:proofErr w:type="spellEnd"/>
      <w:r w:rsidR="002B4FC8">
        <w:rPr>
          <w:rFonts w:ascii="Arial" w:hAnsi="Arial" w:cs="Arial"/>
        </w:rPr>
        <w:t>, Duval,</w:t>
      </w:r>
      <w:r w:rsidR="00A92E42">
        <w:rPr>
          <w:rFonts w:ascii="Arial" w:hAnsi="Arial" w:cs="Arial"/>
        </w:rPr>
        <w:t xml:space="preserve"> Pichet,</w:t>
      </w:r>
      <w:r w:rsidR="002B4FC8">
        <w:rPr>
          <w:rFonts w:ascii="Arial" w:hAnsi="Arial" w:cs="Arial"/>
        </w:rPr>
        <w:t xml:space="preserve"> </w:t>
      </w:r>
      <w:proofErr w:type="spellStart"/>
      <w:r w:rsidR="00A92E42">
        <w:rPr>
          <w:rFonts w:ascii="Arial" w:hAnsi="Arial" w:cs="Arial"/>
        </w:rPr>
        <w:t>Ambiente</w:t>
      </w:r>
      <w:proofErr w:type="spellEnd"/>
      <w:r w:rsidR="002B4FC8">
        <w:rPr>
          <w:rFonts w:ascii="Arial" w:hAnsi="Arial" w:cs="Arial"/>
        </w:rPr>
        <w:t xml:space="preserve">, </w:t>
      </w:r>
      <w:r w:rsidR="00A92E42">
        <w:rPr>
          <w:rFonts w:ascii="Arial" w:hAnsi="Arial" w:cs="Arial"/>
        </w:rPr>
        <w:t xml:space="preserve">Fédération </w:t>
      </w:r>
      <w:r w:rsidR="002B4FC8">
        <w:rPr>
          <w:rFonts w:ascii="Arial" w:hAnsi="Arial" w:cs="Arial"/>
        </w:rPr>
        <w:t xml:space="preserve">CINOV, </w:t>
      </w:r>
      <w:proofErr w:type="spellStart"/>
      <w:r w:rsidR="002B4FC8">
        <w:rPr>
          <w:rFonts w:ascii="Arial" w:hAnsi="Arial" w:cs="Arial"/>
        </w:rPr>
        <w:t>Clairsienne</w:t>
      </w:r>
      <w:proofErr w:type="spellEnd"/>
      <w:r w:rsidR="002B4FC8">
        <w:rPr>
          <w:rFonts w:ascii="Arial" w:hAnsi="Arial" w:cs="Arial"/>
        </w:rPr>
        <w:t xml:space="preserve">, Crédit Agricole Aquitaine, </w:t>
      </w:r>
      <w:r w:rsidR="00A92E42">
        <w:rPr>
          <w:rFonts w:ascii="Arial" w:hAnsi="Arial" w:cs="Arial"/>
        </w:rPr>
        <w:t xml:space="preserve">Villages by CA, </w:t>
      </w:r>
      <w:proofErr w:type="spellStart"/>
      <w:r w:rsidR="002B4FC8">
        <w:rPr>
          <w:rFonts w:ascii="Arial" w:hAnsi="Arial" w:cs="Arial"/>
        </w:rPr>
        <w:t>Domofrance</w:t>
      </w:r>
      <w:proofErr w:type="spellEnd"/>
      <w:r w:rsidR="002B4FC8">
        <w:rPr>
          <w:rFonts w:ascii="Arial" w:hAnsi="Arial" w:cs="Arial"/>
        </w:rPr>
        <w:t xml:space="preserve">, XL Habitat, </w:t>
      </w:r>
      <w:r w:rsidR="00A92E42">
        <w:rPr>
          <w:rFonts w:ascii="Arial" w:hAnsi="Arial" w:cs="Arial"/>
        </w:rPr>
        <w:t xml:space="preserve">FFB, CAPEB, </w:t>
      </w:r>
      <w:r w:rsidR="002B4FC8">
        <w:rPr>
          <w:rFonts w:ascii="Arial" w:hAnsi="Arial" w:cs="Arial"/>
        </w:rPr>
        <w:t xml:space="preserve">ESDL, </w:t>
      </w:r>
      <w:proofErr w:type="spellStart"/>
      <w:r w:rsidR="00A92E42">
        <w:rPr>
          <w:rFonts w:ascii="Arial" w:hAnsi="Arial" w:cs="Arial"/>
        </w:rPr>
        <w:t>Odeys</w:t>
      </w:r>
      <w:proofErr w:type="spellEnd"/>
      <w:r w:rsidR="002B4FC8">
        <w:rPr>
          <w:rFonts w:ascii="Arial" w:hAnsi="Arial" w:cs="Arial"/>
        </w:rPr>
        <w:t xml:space="preserve">, </w:t>
      </w:r>
      <w:proofErr w:type="spellStart"/>
      <w:r w:rsidR="002B4FC8">
        <w:rPr>
          <w:rFonts w:ascii="Arial" w:hAnsi="Arial" w:cs="Arial"/>
        </w:rPr>
        <w:t>Xylofutur</w:t>
      </w:r>
      <w:proofErr w:type="spellEnd"/>
      <w:r w:rsidR="002B4FC8">
        <w:rPr>
          <w:rFonts w:ascii="Arial" w:hAnsi="Arial" w:cs="Arial"/>
        </w:rPr>
        <w:t>,</w:t>
      </w:r>
      <w:r w:rsidR="00A92E42">
        <w:rPr>
          <w:rFonts w:ascii="Arial" w:hAnsi="Arial" w:cs="Arial"/>
        </w:rPr>
        <w:t xml:space="preserve"> </w:t>
      </w:r>
      <w:r w:rsidR="002B4FC8">
        <w:rPr>
          <w:rFonts w:ascii="Arial" w:hAnsi="Arial" w:cs="Arial"/>
        </w:rPr>
        <w:t>ADN</w:t>
      </w:r>
      <w:r w:rsidR="00A92E42">
        <w:rPr>
          <w:rFonts w:ascii="Arial" w:hAnsi="Arial" w:cs="Arial"/>
        </w:rPr>
        <w:t xml:space="preserve"> Construction, French Tech Bordeaux</w:t>
      </w:r>
      <w:r w:rsidR="002B4FC8">
        <w:rPr>
          <w:rFonts w:ascii="Arial" w:hAnsi="Arial" w:cs="Arial"/>
        </w:rPr>
        <w:t xml:space="preserve"> et 1Kubator.</w:t>
      </w:r>
    </w:p>
    <w:p w14:paraId="5DFEBED7" w14:textId="3E091800" w:rsidR="0063315A" w:rsidRDefault="00800A96" w:rsidP="00800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4</w:t>
      </w:r>
      <w:r w:rsidR="002B4FC8">
        <w:rPr>
          <w:rFonts w:ascii="Arial" w:hAnsi="Arial" w:cs="Arial"/>
        </w:rPr>
        <w:t xml:space="preserve"> heures d’auditions, le Comité </w:t>
      </w:r>
      <w:r>
        <w:rPr>
          <w:rFonts w:ascii="Arial" w:hAnsi="Arial" w:cs="Arial"/>
        </w:rPr>
        <w:t>v</w:t>
      </w:r>
      <w:r w:rsidR="002B4FC8">
        <w:rPr>
          <w:rFonts w:ascii="Arial" w:hAnsi="Arial" w:cs="Arial"/>
        </w:rPr>
        <w:t>a sélectionn</w:t>
      </w:r>
      <w:r>
        <w:rPr>
          <w:rFonts w:ascii="Arial" w:hAnsi="Arial" w:cs="Arial"/>
        </w:rPr>
        <w:t>er</w:t>
      </w:r>
      <w:r w:rsidR="002B4FC8">
        <w:rPr>
          <w:rFonts w:ascii="Arial" w:hAnsi="Arial" w:cs="Arial"/>
        </w:rPr>
        <w:t xml:space="preserve"> les 10 candidats retenus pour le Grand Jury d</w:t>
      </w:r>
      <w:r w:rsidR="00921C9C">
        <w:rPr>
          <w:rFonts w:ascii="Arial" w:hAnsi="Arial" w:cs="Arial"/>
        </w:rPr>
        <w:t xml:space="preserve">e l’Innovation BTP qui se déroulera le </w:t>
      </w:r>
      <w:r>
        <w:rPr>
          <w:rFonts w:ascii="Arial" w:hAnsi="Arial" w:cs="Arial"/>
        </w:rPr>
        <w:t>19 octobre</w:t>
      </w:r>
      <w:r w:rsidR="00921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 l’événement Moniteur Innovation Day (MID)</w:t>
      </w:r>
      <w:r w:rsidR="004308C4" w:rsidRPr="00482D4B">
        <w:rPr>
          <w:rFonts w:ascii="Arial" w:hAnsi="Arial" w:cs="Arial"/>
        </w:rPr>
        <w:t xml:space="preserve"> organisé par</w:t>
      </w:r>
      <w:r w:rsidR="00921C9C">
        <w:rPr>
          <w:rFonts w:ascii="Arial" w:hAnsi="Arial" w:cs="Arial"/>
        </w:rPr>
        <w:t xml:space="preserve"> notre partenaire</w:t>
      </w:r>
      <w:r w:rsidR="004308C4" w:rsidRPr="00482D4B">
        <w:rPr>
          <w:rFonts w:ascii="Arial" w:hAnsi="Arial" w:cs="Arial"/>
        </w:rPr>
        <w:t xml:space="preserve"> Le Moniteur</w:t>
      </w:r>
      <w:r w:rsidR="00921C9C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la Seine Musicale (Paris).</w:t>
      </w:r>
    </w:p>
    <w:p w14:paraId="7DEA9522" w14:textId="77777777" w:rsidR="00800A96" w:rsidRPr="00482D4B" w:rsidRDefault="00800A96" w:rsidP="00800A96">
      <w:pPr>
        <w:jc w:val="both"/>
        <w:rPr>
          <w:rFonts w:ascii="Arial" w:hAnsi="Arial" w:cs="Arial"/>
        </w:rPr>
      </w:pPr>
    </w:p>
    <w:p w14:paraId="10EC3851" w14:textId="37F5689E" w:rsidR="0063315A" w:rsidRPr="00482D4B" w:rsidRDefault="0063315A" w:rsidP="00955C9A">
      <w:pPr>
        <w:jc w:val="both"/>
        <w:rPr>
          <w:rFonts w:ascii="Arial" w:hAnsi="Arial" w:cs="Arial"/>
        </w:rPr>
      </w:pPr>
      <w:r w:rsidRPr="00482D4B">
        <w:rPr>
          <w:rFonts w:ascii="Arial" w:hAnsi="Arial" w:cs="Arial"/>
        </w:rPr>
        <w:t xml:space="preserve">Les </w:t>
      </w:r>
      <w:r w:rsidR="00800A96">
        <w:rPr>
          <w:rFonts w:ascii="Arial" w:hAnsi="Arial" w:cs="Arial"/>
        </w:rPr>
        <w:t xml:space="preserve">21 </w:t>
      </w:r>
      <w:r w:rsidRPr="00482D4B">
        <w:rPr>
          <w:rFonts w:ascii="Arial" w:hAnsi="Arial" w:cs="Arial"/>
        </w:rPr>
        <w:t xml:space="preserve">candidats </w:t>
      </w:r>
      <w:r w:rsidR="004308C4" w:rsidRPr="00482D4B">
        <w:rPr>
          <w:rFonts w:ascii="Arial" w:hAnsi="Arial" w:cs="Arial"/>
        </w:rPr>
        <w:t xml:space="preserve">retenus pour le </w:t>
      </w:r>
      <w:r w:rsidR="00800A96">
        <w:rPr>
          <w:rFonts w:ascii="Arial" w:hAnsi="Arial" w:cs="Arial"/>
        </w:rPr>
        <w:t>Comité de Sélection à Bordeaux le 15 septembre</w:t>
      </w:r>
      <w:r w:rsidR="004308C4" w:rsidRPr="00482D4B">
        <w:rPr>
          <w:rFonts w:ascii="Arial" w:hAnsi="Arial" w:cs="Arial"/>
        </w:rPr>
        <w:t xml:space="preserve"> sont :</w:t>
      </w:r>
    </w:p>
    <w:p w14:paraId="473B9735" w14:textId="7777777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COMIN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Solution d’Intelligence </w:t>
      </w:r>
      <w:proofErr w:type="spellStart"/>
      <w:r w:rsidRPr="00800A96">
        <w:rPr>
          <w:rFonts w:ascii="HelveticaNeue" w:eastAsia="Times New Roman" w:hAnsi="HelveticaNeue" w:cs="Times New Roman"/>
        </w:rPr>
        <w:t>Partagée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qui permet, via une interface logicielle web responsive, d’analyser et de </w:t>
      </w:r>
      <w:proofErr w:type="spellStart"/>
      <w:r w:rsidRPr="00800A96">
        <w:rPr>
          <w:rFonts w:ascii="HelveticaNeue" w:eastAsia="Times New Roman" w:hAnsi="HelveticaNeue" w:cs="Times New Roman"/>
        </w:rPr>
        <w:t>maîtriser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en temps </w:t>
      </w:r>
      <w:proofErr w:type="spellStart"/>
      <w:r w:rsidRPr="00800A96">
        <w:rPr>
          <w:rFonts w:ascii="HelveticaNeue" w:eastAsia="Times New Roman" w:hAnsi="HelveticaNeue" w:cs="Times New Roman"/>
        </w:rPr>
        <w:t>réel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les nuisances d’un chantier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https://comin-city.com </w:t>
      </w:r>
    </w:p>
    <w:p w14:paraId="542494A2" w14:textId="55E59CCD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lastRenderedPageBreak/>
        <w:t xml:space="preserve">SITOWIE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Logiciel de simulation et d’optimisation de cycle de vie des bâtiments</w:t>
      </w:r>
      <w:r w:rsidRPr="00800A96">
        <w:rPr>
          <w:rFonts w:ascii="HelveticaNeue" w:eastAsia="Times New Roman" w:hAnsi="HelveticaNeue" w:cs="Times New Roman"/>
        </w:rPr>
        <w:br/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https://sitowie.fr </w:t>
      </w:r>
    </w:p>
    <w:p w14:paraId="1A66F687" w14:textId="78D06C7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HELIOSAND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Machines qui transforment le sable de dunes normalement inutilisables dans le béton en des matériaux adéquats pour la construction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https://heliosand.mobirisesite.com </w:t>
      </w:r>
    </w:p>
    <w:p w14:paraId="7B0C4D31" w14:textId="42F4DA09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1A3I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Solution pour redonner vie aux données déstructurées et h</w:t>
      </w:r>
      <w:r>
        <w:rPr>
          <w:rFonts w:ascii="HelveticaNeue" w:eastAsia="Times New Roman" w:hAnsi="HelveticaNeue" w:cs="Times New Roman"/>
        </w:rPr>
        <w:t>é</w:t>
      </w:r>
      <w:r w:rsidRPr="00800A96">
        <w:rPr>
          <w:rFonts w:ascii="HelveticaNeue" w:eastAsia="Times New Roman" w:hAnsi="HelveticaNeue" w:cs="Times New Roman"/>
        </w:rPr>
        <w:t>t</w:t>
      </w:r>
      <w:r>
        <w:rPr>
          <w:rFonts w:ascii="HelveticaNeue" w:eastAsia="Times New Roman" w:hAnsi="HelveticaNeue" w:cs="Times New Roman"/>
        </w:rPr>
        <w:t>é</w:t>
      </w:r>
      <w:r w:rsidRPr="00800A96">
        <w:rPr>
          <w:rFonts w:ascii="HelveticaNeue" w:eastAsia="Times New Roman" w:hAnsi="HelveticaNeue" w:cs="Times New Roman"/>
        </w:rPr>
        <w:t>rog</w:t>
      </w:r>
      <w:r>
        <w:rPr>
          <w:rFonts w:ascii="HelveticaNeue" w:eastAsia="Times New Roman" w:hAnsi="HelveticaNeue" w:cs="Times New Roman"/>
        </w:rPr>
        <w:t>è</w:t>
      </w:r>
      <w:r w:rsidRPr="00800A96">
        <w:rPr>
          <w:rFonts w:ascii="HelveticaNeue" w:eastAsia="Times New Roman" w:hAnsi="HelveticaNeue" w:cs="Times New Roman"/>
        </w:rPr>
        <w:t xml:space="preserve">nes de type graphique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http://1a3i.com </w:t>
      </w:r>
    </w:p>
    <w:p w14:paraId="21FA3AD4" w14:textId="291DB6FE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ÔZENTO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Lofts autonomes et modulables, particulièrement adaptés à l’immersion en milieu naturel </w:t>
      </w:r>
      <w:r w:rsidRPr="00800A96">
        <w:rPr>
          <w:rFonts w:ascii="HelveticaNeue" w:eastAsia="Times New Roman" w:hAnsi="HelveticaNeue" w:cs="Times New Roman"/>
          <w:color w:val="666366"/>
        </w:rPr>
        <w:t xml:space="preserve">www.ozento.com </w:t>
      </w:r>
    </w:p>
    <w:p w14:paraId="45A729FE" w14:textId="5B511C96" w:rsidR="00800A96" w:rsidRPr="00800A96" w:rsidRDefault="00800A96" w:rsidP="00800A96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SMOME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Système constructif innovant de bâtiments passifs, offrant la meilleure performance énergétique aux coûts les plus bas www.smome.fr </w:t>
      </w:r>
    </w:p>
    <w:p w14:paraId="074759E8" w14:textId="6F0A9DBA" w:rsidR="00800A96" w:rsidRPr="00800A96" w:rsidRDefault="00800A96" w:rsidP="00800A96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>GR BIM</w:t>
      </w:r>
      <w:r w:rsidRPr="00800A96">
        <w:rPr>
          <w:rFonts w:ascii="HelveticaNeue" w:eastAsia="Times New Roman" w:hAnsi="HelveticaNeue" w:cs="Times New Roman"/>
        </w:rPr>
        <w:t xml:space="preserve"> </w:t>
      </w:r>
      <w:r w:rsidRPr="00800A96">
        <w:rPr>
          <w:rFonts w:ascii="HelveticaNeue" w:eastAsia="Times New Roman" w:hAnsi="HelveticaNeue" w:cs="Times New Roman"/>
          <w:color w:val="A3CE3F"/>
        </w:rPr>
        <w:t>&gt;&gt;</w:t>
      </w:r>
      <w:r w:rsidRPr="00800A96">
        <w:rPr>
          <w:rFonts w:ascii="HelveticaNeue" w:eastAsia="Times New Roman" w:hAnsi="HelveticaNeue" w:cs="Times New Roman"/>
        </w:rPr>
        <w:t xml:space="preserve"> Solution BIM qui digitalise les processus de GEM - Gestion Exploitation Maintenance - des bâtiments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https://gr-bim.fr </w:t>
      </w:r>
    </w:p>
    <w:p w14:paraId="5750DEBD" w14:textId="0AB4DF4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NÉOLITHE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Granulat à impact carbone négatif utilisables dans le béton réalisé à partir d’ordures ménagères non-recyclables</w:t>
      </w:r>
      <w:r>
        <w:rPr>
          <w:rFonts w:ascii="HelveticaNeue" w:eastAsia="Times New Roman" w:hAnsi="HelveticaNeue" w:cs="Times New Roman"/>
        </w:rPr>
        <w:t xml:space="preserve">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https://neolithe.fr </w:t>
      </w:r>
    </w:p>
    <w:p w14:paraId="547DE11C" w14:textId="74E83136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CIRCOULEUR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Peintures recyclées, fabriquées avec pour matière première les restes de peintures inutilisés des chantiers</w:t>
      </w:r>
      <w:r>
        <w:rPr>
          <w:rFonts w:ascii="HelveticaNeue" w:eastAsia="Times New Roman" w:hAnsi="HelveticaNeue" w:cs="Times New Roman"/>
        </w:rPr>
        <w:t xml:space="preserve">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https://circouleur.fr </w:t>
      </w:r>
    </w:p>
    <w:p w14:paraId="7C31D0F3" w14:textId="7777777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FEELBAT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Capteurs de mouvements (ouverture fissures, basculement) pouvant diagnostiquer les structures rapidement et facilement </w:t>
      </w:r>
    </w:p>
    <w:p w14:paraId="1CAC009E" w14:textId="73B8E9B1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>ALTER SMITH</w:t>
      </w:r>
      <w:r>
        <w:rPr>
          <w:rFonts w:ascii="HelveticaNeue" w:eastAsia="Times New Roman" w:hAnsi="HelveticaNeue" w:cs="Times New Roman"/>
          <w:b/>
          <w:bCs/>
        </w:rPr>
        <w:t xml:space="preserve"> / CAPSULE CAPABLE</w:t>
      </w:r>
      <w:r w:rsidRPr="00800A96">
        <w:rPr>
          <w:rFonts w:ascii="HelveticaNeue" w:eastAsia="Times New Roman" w:hAnsi="HelveticaNeue" w:cs="Times New Roman"/>
          <w:b/>
          <w:bCs/>
        </w:rPr>
        <w:t xml:space="preserve">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Offre de salle de bains (cuisine – </w:t>
      </w:r>
      <w:proofErr w:type="spellStart"/>
      <w:r w:rsidRPr="00800A96">
        <w:rPr>
          <w:rFonts w:ascii="HelveticaNeue" w:eastAsia="Times New Roman" w:hAnsi="HelveticaNeue" w:cs="Times New Roman"/>
        </w:rPr>
        <w:t>wc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–</w:t>
      </w:r>
      <w:r>
        <w:rPr>
          <w:rFonts w:ascii="HelveticaNeue" w:eastAsia="Times New Roman" w:hAnsi="HelveticaNeue" w:cs="Times New Roman"/>
          <w:b/>
          <w:bCs/>
          <w:color w:val="549EC9"/>
          <w:position w:val="-2"/>
          <w:sz w:val="32"/>
          <w:szCs w:val="32"/>
        </w:rPr>
        <w:t xml:space="preserve"> </w:t>
      </w:r>
      <w:r w:rsidRPr="00800A96">
        <w:rPr>
          <w:rFonts w:ascii="HelveticaNeue" w:eastAsia="Times New Roman" w:hAnsi="HelveticaNeue" w:cs="Times New Roman"/>
        </w:rPr>
        <w:t xml:space="preserve">dressing) adaptable, modulable, conçue pour être </w:t>
      </w:r>
      <w:proofErr w:type="spellStart"/>
      <w:r w:rsidRPr="00800A96">
        <w:rPr>
          <w:rFonts w:ascii="HelveticaNeue" w:eastAsia="Times New Roman" w:hAnsi="HelveticaNeue" w:cs="Times New Roman"/>
        </w:rPr>
        <w:t>montable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et démontable dans un grand nombre de situations </w:t>
      </w:r>
      <w:r w:rsidRPr="00800A96">
        <w:rPr>
          <w:rFonts w:ascii="HelveticaNeue" w:eastAsia="Times New Roman" w:hAnsi="HelveticaNeue" w:cs="Times New Roman"/>
          <w:color w:val="666366"/>
        </w:rPr>
        <w:t xml:space="preserve">www.altersmith.com </w:t>
      </w:r>
    </w:p>
    <w:p w14:paraId="0DA07FBF" w14:textId="32993AFA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FAIRCOST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Solution intelligente de gestion du compte prorata</w:t>
      </w:r>
      <w:r>
        <w:rPr>
          <w:rFonts w:ascii="HelveticaNeue" w:eastAsia="Times New Roman" w:hAnsi="HelveticaNeue" w:cs="Times New Roman"/>
        </w:rPr>
        <w:t xml:space="preserve">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http://thefaircost.com </w:t>
      </w:r>
    </w:p>
    <w:p w14:paraId="61518DC3" w14:textId="4FB1D9DC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SPECTRUMLAB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Matériau capable de changer ses propriétés optiques en fonction des conditions extérieures, notamment de la température </w:t>
      </w:r>
    </w:p>
    <w:p w14:paraId="10B867B5" w14:textId="6EA8D7F0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TIPEE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Méthode numérique pour accompagner les projets de rénovation énergétique </w:t>
      </w:r>
      <w:r w:rsidRPr="00800A96">
        <w:rPr>
          <w:rFonts w:ascii="HelveticaNeue" w:eastAsia="Times New Roman" w:hAnsi="HelveticaNeue" w:cs="Times New Roman"/>
          <w:color w:val="666366"/>
        </w:rPr>
        <w:t xml:space="preserve">www.plateforme-tipee.com </w:t>
      </w:r>
    </w:p>
    <w:p w14:paraId="0D6F3385" w14:textId="7777777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ROBOTILE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Solutions d’assistance à la pose de carrelage et dallage</w:t>
      </w:r>
      <w:r w:rsidRPr="00800A96">
        <w:rPr>
          <w:rFonts w:ascii="HelveticaNeue" w:eastAsia="Times New Roman" w:hAnsi="HelveticaNeue" w:cs="Times New Roman"/>
        </w:rPr>
        <w:br/>
      </w:r>
      <w:r w:rsidRPr="00800A96">
        <w:rPr>
          <w:rFonts w:ascii="HelveticaNeue" w:eastAsia="Times New Roman" w:hAnsi="HelveticaNeue" w:cs="Times New Roman"/>
          <w:color w:val="666366"/>
        </w:rPr>
        <w:t xml:space="preserve">www.robotile.fr </w:t>
      </w:r>
    </w:p>
    <w:p w14:paraId="7E182198" w14:textId="5A962E46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lastRenderedPageBreak/>
        <w:t xml:space="preserve">AIR BOOSTER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Échangeur aérothermique intégré dans les murs des bâtiments à enveloppes métalliques </w:t>
      </w:r>
    </w:p>
    <w:p w14:paraId="7ECDD1D4" w14:textId="5BD3EEE1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XTU ARCHITECTS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Système de production de </w:t>
      </w:r>
      <w:proofErr w:type="spellStart"/>
      <w:r w:rsidRPr="00800A96">
        <w:rPr>
          <w:rFonts w:ascii="HelveticaNeue" w:eastAsia="Times New Roman" w:hAnsi="HelveticaNeue" w:cs="Times New Roman"/>
        </w:rPr>
        <w:t>microalgues</w:t>
      </w:r>
      <w:proofErr w:type="spellEnd"/>
      <w:r w:rsidRPr="00800A96">
        <w:rPr>
          <w:rFonts w:ascii="HelveticaNeue" w:eastAsia="Times New Roman" w:hAnsi="HelveticaNeue" w:cs="Times New Roman"/>
        </w:rPr>
        <w:t xml:space="preserve"> en façade de bâtiments </w:t>
      </w:r>
      <w:r w:rsidRPr="00800A96">
        <w:rPr>
          <w:rFonts w:ascii="HelveticaNeue" w:eastAsia="Times New Roman" w:hAnsi="HelveticaNeue" w:cs="Times New Roman"/>
          <w:color w:val="666366"/>
        </w:rPr>
        <w:t xml:space="preserve">www.xtuarchitects.com </w:t>
      </w:r>
    </w:p>
    <w:p w14:paraId="38F7BDE8" w14:textId="679EC5D2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IMMOBLADE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Solutions innovantes de protection solaire passive grâce </w:t>
      </w:r>
      <w:proofErr w:type="spellStart"/>
      <w:r w:rsidRPr="00800A96">
        <w:rPr>
          <w:rFonts w:ascii="HelveticaNeue" w:eastAsia="Times New Roman" w:hAnsi="HelveticaNeue" w:cs="Times New Roman"/>
        </w:rPr>
        <w:t>a</w:t>
      </w:r>
      <w:proofErr w:type="spellEnd"/>
      <w:r w:rsidRPr="00800A96">
        <w:rPr>
          <w:rFonts w:ascii="HelveticaNeue" w:eastAsia="Times New Roman" w:hAnsi="HelveticaNeue" w:cs="Times New Roman"/>
        </w:rPr>
        <w:t>̀ de lames brise-soleil qui bloquent le soleil l’</w:t>
      </w:r>
      <w:r>
        <w:rPr>
          <w:rFonts w:ascii="HelveticaNeue" w:eastAsia="Times New Roman" w:hAnsi="HelveticaNeue" w:cs="Times New Roman"/>
        </w:rPr>
        <w:t>é</w:t>
      </w:r>
      <w:r w:rsidRPr="00800A96">
        <w:rPr>
          <w:rFonts w:ascii="HelveticaNeue" w:eastAsia="Times New Roman" w:hAnsi="HelveticaNeue" w:cs="Times New Roman"/>
        </w:rPr>
        <w:t>t</w:t>
      </w:r>
      <w:r>
        <w:rPr>
          <w:rFonts w:ascii="HelveticaNeue" w:eastAsia="Times New Roman" w:hAnsi="HelveticaNeue" w:cs="Times New Roman"/>
        </w:rPr>
        <w:t>é</w:t>
      </w:r>
      <w:r w:rsidRPr="00800A96">
        <w:rPr>
          <w:rFonts w:ascii="HelveticaNeue" w:eastAsia="Times New Roman" w:hAnsi="HelveticaNeue" w:cs="Times New Roman"/>
        </w:rPr>
        <w:t xml:space="preserve"> et le laissent rentrer totalement l’hiver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https://www.immoblade.com </w:t>
      </w:r>
    </w:p>
    <w:p w14:paraId="133D4BEB" w14:textId="100ED89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GREENWELL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Solution efficace pour améliorer la qualité de l’air, afin de protéger la santé et le bien-être au sein des espaces intérieurs </w:t>
      </w:r>
    </w:p>
    <w:p w14:paraId="319639A8" w14:textId="42F9E07F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SCANLINE SOLUTIONS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 xml:space="preserve">Conception et réalisation d’un robot télécommandé́ autonome pour l’inspection des réseaux visitables souterrains pouvant emporter plusieurs capteurs </w:t>
      </w:r>
    </w:p>
    <w:p w14:paraId="6B2EC037" w14:textId="6B130AC7" w:rsidR="00800A96" w:rsidRPr="00800A96" w:rsidRDefault="00800A96" w:rsidP="00800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0A96">
        <w:rPr>
          <w:rFonts w:ascii="HelveticaNeue" w:eastAsia="Times New Roman" w:hAnsi="HelveticaNeue" w:cs="Times New Roman"/>
          <w:b/>
          <w:bCs/>
        </w:rPr>
        <w:t xml:space="preserve">IQSPOT </w:t>
      </w:r>
      <w:r w:rsidRPr="00800A96">
        <w:rPr>
          <w:rFonts w:ascii="HelveticaNeue" w:eastAsia="Times New Roman" w:hAnsi="HelveticaNeue" w:cs="Times New Roman"/>
          <w:color w:val="A3CE3F"/>
        </w:rPr>
        <w:t xml:space="preserve">&gt;&gt; </w:t>
      </w:r>
      <w:r w:rsidRPr="00800A96">
        <w:rPr>
          <w:rFonts w:ascii="HelveticaNeue" w:eastAsia="Times New Roman" w:hAnsi="HelveticaNeue" w:cs="Times New Roman"/>
        </w:rPr>
        <w:t>Solution de collecte et d’analyse des consommations énergétiques des bâtiments, automatique et en temps réel</w:t>
      </w:r>
      <w:r>
        <w:rPr>
          <w:rFonts w:ascii="HelveticaNeue" w:eastAsia="Times New Roman" w:hAnsi="HelveticaNeue" w:cs="Times New Roman"/>
        </w:rPr>
        <w:t xml:space="preserve"> </w:t>
      </w:r>
      <w:r w:rsidRPr="00800A96">
        <w:rPr>
          <w:rFonts w:ascii="HelveticaNeue" w:eastAsia="Times New Roman" w:hAnsi="HelveticaNeue" w:cs="Times New Roman"/>
          <w:color w:val="666366"/>
        </w:rPr>
        <w:t xml:space="preserve">https://iqspot.fr </w:t>
      </w:r>
    </w:p>
    <w:sectPr w:rsidR="00800A96" w:rsidRPr="00800A96" w:rsidSect="00060CB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6C29" w14:textId="77777777" w:rsidR="00753AB3" w:rsidRDefault="00753AB3" w:rsidP="000D2E0A">
      <w:r>
        <w:separator/>
      </w:r>
    </w:p>
  </w:endnote>
  <w:endnote w:type="continuationSeparator" w:id="0">
    <w:p w14:paraId="7F324DFD" w14:textId="77777777" w:rsidR="00753AB3" w:rsidRDefault="00753AB3" w:rsidP="000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elbourne Domolandes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A3FD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b/>
        <w:color w:val="7F7F7F"/>
        <w:sz w:val="20"/>
        <w:szCs w:val="20"/>
      </w:rPr>
      <w:t>Technop</w:t>
    </w:r>
    <w:r w:rsidRPr="000D2E0A">
      <w:rPr>
        <w:rFonts w:ascii="Times New Roman" w:hAnsi="Times New Roman" w:cs="Times New Roman"/>
        <w:b/>
        <w:color w:val="7F7F7F"/>
        <w:sz w:val="20"/>
        <w:szCs w:val="20"/>
      </w:rPr>
      <w:t xml:space="preserve">ôle </w:t>
    </w:r>
    <w:r w:rsidRPr="000D2E0A">
      <w:rPr>
        <w:rFonts w:ascii="Melbourne Domolandes" w:hAnsi="Melbourne Domolandes"/>
        <w:b/>
        <w:color w:val="7F7F7F"/>
        <w:sz w:val="20"/>
        <w:szCs w:val="20"/>
      </w:rPr>
      <w:t>DOMOLANDES</w:t>
    </w:r>
    <w:r w:rsidRPr="000D2E0A">
      <w:rPr>
        <w:rFonts w:ascii="Melbourne Domolandes" w:hAnsi="Melbourne Domolandes"/>
        <w:color w:val="7F7F7F"/>
        <w:sz w:val="20"/>
        <w:szCs w:val="20"/>
      </w:rPr>
      <w:t xml:space="preserve"> </w:t>
    </w:r>
  </w:p>
  <w:p w14:paraId="2704EC24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 xml:space="preserve">Parc d’activités </w:t>
    </w:r>
    <w:proofErr w:type="spellStart"/>
    <w:r w:rsidRPr="000D2E0A">
      <w:rPr>
        <w:rFonts w:ascii="Melbourne Domolandes" w:hAnsi="Melbourne Domolandes"/>
        <w:color w:val="7F7F7F"/>
        <w:sz w:val="20"/>
        <w:szCs w:val="20"/>
      </w:rPr>
      <w:t>Atlantisud</w:t>
    </w:r>
    <w:proofErr w:type="spellEnd"/>
    <w:r w:rsidRPr="000D2E0A">
      <w:rPr>
        <w:rFonts w:ascii="Melbourne Domolandes" w:hAnsi="Melbourne Domolandes"/>
        <w:color w:val="7F7F7F"/>
        <w:sz w:val="20"/>
        <w:szCs w:val="20"/>
      </w:rPr>
      <w:t xml:space="preserve"> - 50 allée de Cérès - 40230 Saint-Geours-de-</w:t>
    </w:r>
    <w:proofErr w:type="spellStart"/>
    <w:r w:rsidRPr="000D2E0A">
      <w:rPr>
        <w:rFonts w:ascii="Melbourne Domolandes" w:hAnsi="Melbourne Domolandes"/>
        <w:color w:val="7F7F7F"/>
        <w:sz w:val="20"/>
        <w:szCs w:val="20"/>
      </w:rPr>
      <w:t>Maremne</w:t>
    </w:r>
    <w:proofErr w:type="spellEnd"/>
  </w:p>
  <w:p w14:paraId="02E3E2A5" w14:textId="77777777" w:rsidR="000D2E0A" w:rsidRPr="000D2E0A" w:rsidRDefault="000D2E0A" w:rsidP="000D2E0A">
    <w:pPr>
      <w:pStyle w:val="Pieddepage"/>
      <w:jc w:val="center"/>
      <w:rPr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 xml:space="preserve">Tél. : 05 58 55 72 00 - Mail : </w:t>
    </w:r>
    <w:hyperlink r:id="rId1" w:history="1">
      <w:r w:rsidRPr="000D2E0A">
        <w:rPr>
          <w:rStyle w:val="Lienhypertexte"/>
          <w:rFonts w:ascii="Melbourne Domolandes" w:hAnsi="Melbourne Domolandes"/>
          <w:sz w:val="20"/>
          <w:szCs w:val="20"/>
        </w:rPr>
        <w:t>contact@domolandes.fr</w:t>
      </w:r>
    </w:hyperlink>
  </w:p>
  <w:p w14:paraId="7B7A84F1" w14:textId="77777777" w:rsidR="000D2E0A" w:rsidRPr="000D2E0A" w:rsidRDefault="000D2E0A" w:rsidP="000D2E0A">
    <w:pPr>
      <w:pStyle w:val="Pieddepage"/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>SPL au capital de 37 100 € - SIRET 524 460 789</w:t>
    </w:r>
    <w:r>
      <w:rPr>
        <w:rFonts w:ascii="Melbourne Domolandes" w:hAnsi="Melbourne Domolandes"/>
        <w:color w:val="7F7F7F"/>
        <w:sz w:val="20"/>
        <w:szCs w:val="20"/>
      </w:rPr>
      <w:t xml:space="preserve"> 00018 - APE 8413Z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B76A3" w14:textId="77777777" w:rsidR="00753AB3" w:rsidRDefault="00753AB3" w:rsidP="000D2E0A">
      <w:r>
        <w:separator/>
      </w:r>
    </w:p>
  </w:footnote>
  <w:footnote w:type="continuationSeparator" w:id="0">
    <w:p w14:paraId="5095C151" w14:textId="77777777" w:rsidR="00753AB3" w:rsidRDefault="00753AB3" w:rsidP="000D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8E3B" w14:textId="77777777" w:rsidR="000D2E0A" w:rsidRDefault="000D2E0A" w:rsidP="000D2E0A">
    <w:pPr>
      <w:pStyle w:val="En-tte"/>
      <w:tabs>
        <w:tab w:val="clear" w:pos="9072"/>
        <w:tab w:val="right" w:pos="9639"/>
      </w:tabs>
      <w:ind w:hanging="567"/>
    </w:pPr>
    <w:r>
      <w:rPr>
        <w:noProof/>
      </w:rPr>
      <w:drawing>
        <wp:inline distT="0" distB="0" distL="0" distR="0" wp14:anchorId="312A9A4C" wp14:editId="4A6E234F">
          <wp:extent cx="6529554" cy="128776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GUE-BAS-PAGE-GAUCHE-LOGO-TECHNOPO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54" cy="128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647"/>
    <w:multiLevelType w:val="hybridMultilevel"/>
    <w:tmpl w:val="3DD0D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DC2"/>
    <w:multiLevelType w:val="multilevel"/>
    <w:tmpl w:val="68421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72AE"/>
    <w:multiLevelType w:val="hybridMultilevel"/>
    <w:tmpl w:val="B06EF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53D6"/>
    <w:multiLevelType w:val="hybridMultilevel"/>
    <w:tmpl w:val="07000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423AF"/>
    <w:multiLevelType w:val="hybridMultilevel"/>
    <w:tmpl w:val="DA244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F"/>
    <w:rsid w:val="00036B33"/>
    <w:rsid w:val="00060CB1"/>
    <w:rsid w:val="000D2E0A"/>
    <w:rsid w:val="000E64A0"/>
    <w:rsid w:val="00222D57"/>
    <w:rsid w:val="002476DE"/>
    <w:rsid w:val="00253D3C"/>
    <w:rsid w:val="002B4FC8"/>
    <w:rsid w:val="00382C54"/>
    <w:rsid w:val="004308C4"/>
    <w:rsid w:val="00482D4B"/>
    <w:rsid w:val="004859EA"/>
    <w:rsid w:val="004F4F57"/>
    <w:rsid w:val="0063315A"/>
    <w:rsid w:val="00667A4C"/>
    <w:rsid w:val="00753AB3"/>
    <w:rsid w:val="00776282"/>
    <w:rsid w:val="007E76E2"/>
    <w:rsid w:val="00800A96"/>
    <w:rsid w:val="00883684"/>
    <w:rsid w:val="008D3998"/>
    <w:rsid w:val="00921C9C"/>
    <w:rsid w:val="00930F86"/>
    <w:rsid w:val="00955C9A"/>
    <w:rsid w:val="00A6095C"/>
    <w:rsid w:val="00A92E42"/>
    <w:rsid w:val="00AA6455"/>
    <w:rsid w:val="00B9701F"/>
    <w:rsid w:val="00BB7189"/>
    <w:rsid w:val="00C63C60"/>
    <w:rsid w:val="00C67384"/>
    <w:rsid w:val="00D705F1"/>
    <w:rsid w:val="00D90620"/>
    <w:rsid w:val="00E23DBE"/>
    <w:rsid w:val="00EE0F6F"/>
    <w:rsid w:val="00E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DB2E0"/>
  <w14:defaultImageDpi w14:val="300"/>
  <w15:docId w15:val="{E55A1803-0433-0648-BB41-1EE53E6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E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E0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2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0A"/>
    <w:rPr>
      <w:lang w:val="fr-FR"/>
    </w:rPr>
  </w:style>
  <w:style w:type="character" w:styleId="Lienhypertexte">
    <w:name w:val="Hyperlink"/>
    <w:uiPriority w:val="99"/>
    <w:rsid w:val="000D2E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0A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B97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95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omoland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4246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CHAMBRES Christian</cp:lastModifiedBy>
  <cp:revision>2</cp:revision>
  <dcterms:created xsi:type="dcterms:W3CDTF">2020-09-10T09:59:00Z</dcterms:created>
  <dcterms:modified xsi:type="dcterms:W3CDTF">2020-09-10T09:59:00Z</dcterms:modified>
</cp:coreProperties>
</file>